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FA12" w14:textId="472FC4C5" w:rsidR="00E10E2A" w:rsidRPr="00D744B7" w:rsidRDefault="00443655" w:rsidP="00E74995">
      <w:pPr>
        <w:rPr>
          <w:rFonts w:ascii="Arial" w:hAnsi="Arial" w:cs="Arial"/>
          <w:b/>
          <w:sz w:val="10"/>
          <w:szCs w:val="10"/>
        </w:rPr>
      </w:pPr>
      <w:r w:rsidRPr="00D744B7">
        <w:rPr>
          <w:rFonts w:ascii="Arial" w:hAnsi="Arial" w:cs="Arial"/>
          <w:sz w:val="10"/>
          <w:szCs w:val="10"/>
        </w:rPr>
        <w:t xml:space="preserve">       </w:t>
      </w:r>
      <w:r w:rsidR="00E10E2A" w:rsidRPr="00D744B7">
        <w:rPr>
          <w:rFonts w:ascii="Arial" w:hAnsi="Arial" w:cs="Arial"/>
          <w:sz w:val="10"/>
          <w:szCs w:val="10"/>
        </w:rPr>
        <w:t xml:space="preserve">                              </w:t>
      </w:r>
    </w:p>
    <w:tbl>
      <w:tblPr>
        <w:tblStyle w:val="Tablaconcuadrcula"/>
        <w:tblW w:w="9984" w:type="dxa"/>
        <w:tblInd w:w="-572" w:type="dxa"/>
        <w:tblLook w:val="04A0" w:firstRow="1" w:lastRow="0" w:firstColumn="1" w:lastColumn="0" w:noHBand="0" w:noVBand="1"/>
      </w:tblPr>
      <w:tblGrid>
        <w:gridCol w:w="5670"/>
        <w:gridCol w:w="4314"/>
      </w:tblGrid>
      <w:tr w:rsidR="00E10E2A" w14:paraId="5CE9DCEC" w14:textId="77777777" w:rsidTr="00D015AE">
        <w:trPr>
          <w:trHeight w:val="423"/>
        </w:trPr>
        <w:tc>
          <w:tcPr>
            <w:tcW w:w="5670" w:type="dxa"/>
          </w:tcPr>
          <w:p w14:paraId="0286D4D8" w14:textId="0F0DB882" w:rsidR="00E10E2A" w:rsidRDefault="00E10E2A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FECHA: </w:t>
            </w:r>
          </w:p>
        </w:tc>
        <w:tc>
          <w:tcPr>
            <w:tcW w:w="4314" w:type="dxa"/>
          </w:tcPr>
          <w:p w14:paraId="09A01247" w14:textId="17D09160" w:rsidR="00E10E2A" w:rsidRDefault="00E10E2A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HORA:</w:t>
            </w:r>
          </w:p>
        </w:tc>
      </w:tr>
      <w:tr w:rsidR="00E10E2A" w14:paraId="37F8796F" w14:textId="77777777" w:rsidTr="00D015AE">
        <w:trPr>
          <w:trHeight w:val="725"/>
        </w:trPr>
        <w:tc>
          <w:tcPr>
            <w:tcW w:w="5670" w:type="dxa"/>
          </w:tcPr>
          <w:p w14:paraId="40C57A9B" w14:textId="77777777" w:rsidR="00E10E2A" w:rsidRDefault="00E10E2A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EMPRESA TRANSPORTADORA: </w:t>
            </w:r>
          </w:p>
          <w:p w14:paraId="12CD443C" w14:textId="58B8B35A" w:rsidR="00E10E2A" w:rsidRDefault="00E10E2A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4" w:type="dxa"/>
          </w:tcPr>
          <w:p w14:paraId="67BF7BAD" w14:textId="65B02315" w:rsidR="00E10E2A" w:rsidRDefault="00E10E2A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PLACA:</w:t>
            </w:r>
          </w:p>
        </w:tc>
      </w:tr>
    </w:tbl>
    <w:p w14:paraId="337FF52B" w14:textId="5231AFFF" w:rsidR="00E10E2A" w:rsidRDefault="00E10E2A" w:rsidP="00E10E2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135"/>
        <w:gridCol w:w="840"/>
        <w:gridCol w:w="840"/>
        <w:gridCol w:w="2860"/>
      </w:tblGrid>
      <w:tr w:rsidR="00EF5D80" w:rsidRPr="00EF5D80" w14:paraId="593D1DCE" w14:textId="77777777" w:rsidTr="00EF5D80">
        <w:trPr>
          <w:trHeight w:val="300"/>
          <w:jc w:val="center"/>
        </w:trPr>
        <w:tc>
          <w:tcPr>
            <w:tcW w:w="5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AF73" w14:textId="77777777" w:rsidR="00EF5D80" w:rsidRPr="00EF5D80" w:rsidRDefault="00EF5D80" w:rsidP="00EF5D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REQUSITOS DE VERIFICACIÓN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8D57" w14:textId="77777777" w:rsidR="00EF5D80" w:rsidRPr="00EF5D80" w:rsidRDefault="00EF5D80" w:rsidP="00EF5D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CUMPLE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3626" w14:textId="77777777" w:rsidR="00EF5D80" w:rsidRPr="00EF5D80" w:rsidRDefault="00EF5D80" w:rsidP="00EF5D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OBSERVACIONES</w:t>
            </w:r>
          </w:p>
        </w:tc>
      </w:tr>
      <w:tr w:rsidR="00EF5D80" w:rsidRPr="00EF5D80" w14:paraId="6999638A" w14:textId="77777777" w:rsidTr="00EF5D80">
        <w:trPr>
          <w:trHeight w:val="300"/>
          <w:jc w:val="center"/>
        </w:trPr>
        <w:tc>
          <w:tcPr>
            <w:tcW w:w="5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450D" w14:textId="77777777" w:rsidR="00EF5D80" w:rsidRPr="00EF5D80" w:rsidRDefault="00EF5D80" w:rsidP="00EF5D8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B5B3" w14:textId="77777777" w:rsidR="00EF5D80" w:rsidRPr="00EF5D80" w:rsidRDefault="00EF5D80" w:rsidP="00EF5D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73C9" w14:textId="77777777" w:rsidR="00EF5D80" w:rsidRPr="00EF5D80" w:rsidRDefault="00EF5D80" w:rsidP="00EF5D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C51A" w14:textId="77777777" w:rsidR="00EF5D80" w:rsidRPr="00EF5D80" w:rsidRDefault="00EF5D80" w:rsidP="00EF5D8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F5D80" w:rsidRPr="00EF5D80" w14:paraId="6D0F80F5" w14:textId="77777777" w:rsidTr="00D015AE">
        <w:trPr>
          <w:trHeight w:val="735"/>
          <w:jc w:val="center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8C90F5" w14:textId="77777777" w:rsidR="00EF5D80" w:rsidRPr="00EF5D80" w:rsidRDefault="00EF5D80" w:rsidP="00EF5D8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CO"/>
              </w:rPr>
              <w:t>PERSONAL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C916" w14:textId="5418FCAA" w:rsidR="00EF5D80" w:rsidRPr="00EF5D80" w:rsidRDefault="00EF5D80" w:rsidP="00D015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 xml:space="preserve">El conductor </w:t>
            </w:r>
            <w:r w:rsidR="00EC1EE1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cuenta con</w:t>
            </w:r>
            <w:r w:rsidR="00CC66D9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 xml:space="preserve"> certificado del curso básico de capacitación de vehículos que transporten mercancías peligrosas.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5924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6F34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EF6B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F5D80" w:rsidRPr="00EF5D80" w14:paraId="65CE7CC2" w14:textId="77777777" w:rsidTr="00D015AE">
        <w:trPr>
          <w:trHeight w:val="900"/>
          <w:jc w:val="center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33D7" w14:textId="77777777" w:rsidR="00EF5D80" w:rsidRPr="00EF5D80" w:rsidRDefault="00EF5D80" w:rsidP="00EF5D80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6F48" w14:textId="77777777" w:rsidR="00EF5D80" w:rsidRPr="00EF5D80" w:rsidRDefault="00EF5D80" w:rsidP="00D015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El personal que realiza el transporte cuenta con los elementos de protección personal (EPP).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157D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51D3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D767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F5D80" w:rsidRPr="00EF5D80" w14:paraId="45086B03" w14:textId="77777777" w:rsidTr="00D015AE">
        <w:trPr>
          <w:trHeight w:val="900"/>
          <w:jc w:val="center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D94FF82" w14:textId="77777777" w:rsidR="00EF5D80" w:rsidRPr="00EF5D80" w:rsidRDefault="00EF5D80" w:rsidP="00EF5D8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CO"/>
              </w:rPr>
              <w:t>DOCUMENTOS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00AF" w14:textId="77777777" w:rsidR="00EF5D80" w:rsidRPr="00EF5D80" w:rsidRDefault="00EF5D80" w:rsidP="00D015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Se verifica que se cuenta con tarjetas de emergencia y fichas de seguridad de los productos generadores  de RESPEL (En caso contrario se suministran).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06F9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70A6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6341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F5D80" w:rsidRPr="00EF5D80" w14:paraId="66542883" w14:textId="77777777" w:rsidTr="00D015AE">
        <w:trPr>
          <w:trHeight w:val="663"/>
          <w:jc w:val="center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26FB" w14:textId="77777777" w:rsidR="00EF5D80" w:rsidRPr="00EF5D80" w:rsidRDefault="00EF5D80" w:rsidP="00EF5D80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63AC" w14:textId="5AF1E137" w:rsidR="00EF5D80" w:rsidRPr="00EF5D80" w:rsidRDefault="00EF5D80" w:rsidP="00D015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El transportador cuenta con el plan</w:t>
            </w:r>
            <w:r w:rsidR="00D015AE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 xml:space="preserve"> de contingencia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73F6" w14:textId="2C603B72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59DE" w14:textId="78817C65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67A7" w14:textId="4E4018C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F5D80" w:rsidRPr="00EF5D80" w14:paraId="73178B45" w14:textId="77777777" w:rsidTr="00D015AE">
        <w:trPr>
          <w:trHeight w:val="885"/>
          <w:jc w:val="center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5A3284B" w14:textId="77777777" w:rsidR="00EF5D80" w:rsidRPr="00EF5D80" w:rsidRDefault="00EF5D80" w:rsidP="00EF5D8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CO" w:eastAsia="es-CO"/>
              </w:rPr>
              <w:t>VEHÍCULO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A502" w14:textId="77777777" w:rsidR="00EF5D80" w:rsidRPr="00EF5D80" w:rsidRDefault="00EF5D80" w:rsidP="00D015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Posee rótulos de identificación (Sistema Internacional de Clasificación de Naciones Unidas y NTC 1692 "Transporte de mercancías peligrosas")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F674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6082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470D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F5D80" w:rsidRPr="00EF5D80" w14:paraId="460C6AB7" w14:textId="77777777" w:rsidTr="00D015AE">
        <w:trPr>
          <w:trHeight w:val="390"/>
          <w:jc w:val="center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D631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0704" w14:textId="50E7FEDF" w:rsidR="00EF5D80" w:rsidRPr="00EF5D80" w:rsidRDefault="00EF5D80" w:rsidP="00D015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Cuenta con la placa de Naciones Unidas.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0FE7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D686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C910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F5D80" w:rsidRPr="00EF5D80" w14:paraId="3F23FE00" w14:textId="77777777" w:rsidTr="00D015AE">
        <w:trPr>
          <w:trHeight w:val="780"/>
          <w:jc w:val="center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CAB7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BF53" w14:textId="77777777" w:rsidR="00EF5D80" w:rsidRPr="00EF5D80" w:rsidRDefault="00EF5D80" w:rsidP="00D015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Tiene equipo básico de atención de emergencias (Ropa protectora, linterna, botiquín de primeros auxilios, kit de derrames, extintor).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9BC2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3BB0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C373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F5D80" w:rsidRPr="00EF5D80" w14:paraId="1E29342E" w14:textId="77777777" w:rsidTr="00D015AE">
        <w:trPr>
          <w:trHeight w:val="463"/>
          <w:jc w:val="center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1D24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D16E" w14:textId="60DD50A6" w:rsidR="00EF5D80" w:rsidRPr="00EF5D80" w:rsidRDefault="00EF5D80" w:rsidP="00D015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Kit de carretera.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639D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8B93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64E3" w14:textId="77777777" w:rsidR="00EF5D80" w:rsidRPr="00EF5D80" w:rsidRDefault="00EF5D80" w:rsidP="00EF5D80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EF5D80"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5739A2BA" w14:textId="2F8792F5" w:rsidR="00EF5D80" w:rsidRDefault="00EF5D80" w:rsidP="00E10E2A">
      <w:pPr>
        <w:jc w:val="both"/>
        <w:rPr>
          <w:rFonts w:ascii="Arial" w:hAnsi="Arial" w:cs="Arial"/>
          <w:sz w:val="18"/>
          <w:szCs w:val="18"/>
        </w:rPr>
      </w:pPr>
      <w:r w:rsidRPr="00EF5D80">
        <w:rPr>
          <w:rFonts w:ascii="Arial" w:hAnsi="Arial" w:cs="Arial"/>
          <w:b/>
          <w:sz w:val="20"/>
          <w:szCs w:val="20"/>
        </w:rPr>
        <w:t>NOTA: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F5D80">
        <w:rPr>
          <w:rFonts w:ascii="Arial" w:hAnsi="Arial" w:cs="Arial"/>
          <w:sz w:val="18"/>
          <w:szCs w:val="18"/>
        </w:rPr>
        <w:t>Dado el caso en que no se cumpla con uno o más de los requisitos verificados, el material de desecho no debe ser entregado y se establece contacto con el gestor ambiental para la solicitud de otro vehículo o conductor que cumpla con los requerimientos establecidos por la normatividad ambiental vigente.</w:t>
      </w:r>
    </w:p>
    <w:p w14:paraId="7F1D8DCD" w14:textId="2BD5F8A5" w:rsidR="00EF5D80" w:rsidRDefault="00EF5D80" w:rsidP="00E10E2A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144" w:type="dxa"/>
        <w:jc w:val="center"/>
        <w:tblLook w:val="04A0" w:firstRow="1" w:lastRow="0" w:firstColumn="1" w:lastColumn="0" w:noHBand="0" w:noVBand="1"/>
      </w:tblPr>
      <w:tblGrid>
        <w:gridCol w:w="5072"/>
        <w:gridCol w:w="5072"/>
      </w:tblGrid>
      <w:tr w:rsidR="00EF5D80" w14:paraId="1EBC5EFA" w14:textId="77777777" w:rsidTr="00EF5D80">
        <w:trPr>
          <w:trHeight w:val="373"/>
          <w:jc w:val="center"/>
        </w:trPr>
        <w:tc>
          <w:tcPr>
            <w:tcW w:w="5072" w:type="dxa"/>
          </w:tcPr>
          <w:p w14:paraId="627489D2" w14:textId="12C651BA" w:rsidR="00EF5D80" w:rsidRDefault="00EF5D80" w:rsidP="00EF5D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RESPONABLE POR LA ETITC</w:t>
            </w:r>
          </w:p>
        </w:tc>
        <w:tc>
          <w:tcPr>
            <w:tcW w:w="5072" w:type="dxa"/>
          </w:tcPr>
          <w:p w14:paraId="2BD8297D" w14:textId="2B81D6FD" w:rsidR="00EF5D80" w:rsidRDefault="00EF5D80" w:rsidP="00EF5D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TRANSPORTADOR</w:t>
            </w:r>
          </w:p>
        </w:tc>
      </w:tr>
      <w:tr w:rsidR="00EF5D80" w14:paraId="419B950B" w14:textId="77777777" w:rsidTr="00E74995">
        <w:trPr>
          <w:trHeight w:val="699"/>
          <w:jc w:val="center"/>
        </w:trPr>
        <w:tc>
          <w:tcPr>
            <w:tcW w:w="5072" w:type="dxa"/>
          </w:tcPr>
          <w:p w14:paraId="482377A6" w14:textId="77777777" w:rsidR="00EF5D80" w:rsidRDefault="00EF5D80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Nombre:</w:t>
            </w:r>
          </w:p>
          <w:p w14:paraId="3B9469FF" w14:textId="315B7B8F" w:rsidR="00EF5D80" w:rsidRDefault="00EF5D80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Cargo: </w:t>
            </w:r>
          </w:p>
        </w:tc>
        <w:tc>
          <w:tcPr>
            <w:tcW w:w="5072" w:type="dxa"/>
          </w:tcPr>
          <w:p w14:paraId="47B338EC" w14:textId="04038129" w:rsidR="00EF5D80" w:rsidRDefault="00EF5D80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Conductor:</w:t>
            </w:r>
          </w:p>
        </w:tc>
      </w:tr>
      <w:tr w:rsidR="00EF5D80" w14:paraId="735C347F" w14:textId="77777777" w:rsidTr="00E74995">
        <w:trPr>
          <w:trHeight w:val="819"/>
          <w:jc w:val="center"/>
        </w:trPr>
        <w:tc>
          <w:tcPr>
            <w:tcW w:w="5072" w:type="dxa"/>
          </w:tcPr>
          <w:p w14:paraId="65481790" w14:textId="77777777" w:rsidR="00EF5D80" w:rsidRDefault="00EF5D80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Firma:</w:t>
            </w:r>
          </w:p>
          <w:p w14:paraId="289DF49F" w14:textId="6A79FF68" w:rsidR="00894DFF" w:rsidRDefault="00894DFF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72" w:type="dxa"/>
          </w:tcPr>
          <w:p w14:paraId="4EBE3DF8" w14:textId="1D9F288C" w:rsidR="00EF5D80" w:rsidRDefault="00EF5D80" w:rsidP="00E10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Firma:</w:t>
            </w:r>
          </w:p>
        </w:tc>
      </w:tr>
    </w:tbl>
    <w:p w14:paraId="4AB09F7E" w14:textId="26147BD5" w:rsidR="00EF5D80" w:rsidRPr="00D744B7" w:rsidRDefault="00EF5D80" w:rsidP="00E7499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781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63"/>
        <w:gridCol w:w="2579"/>
        <w:gridCol w:w="274"/>
        <w:gridCol w:w="3092"/>
        <w:gridCol w:w="405"/>
      </w:tblGrid>
      <w:tr w:rsidR="00D744B7" w:rsidRPr="00D744B7" w14:paraId="7C1BD072" w14:textId="77777777" w:rsidTr="00D744B7">
        <w:trPr>
          <w:trHeight w:val="3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D750" w14:textId="77777777" w:rsidR="00D744B7" w:rsidRPr="00D744B7" w:rsidRDefault="00D744B7" w:rsidP="002118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74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CLASIF. DE CONFIDENCIALIDAD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14AB" w14:textId="77777777" w:rsidR="00D744B7" w:rsidRPr="00D744B7" w:rsidRDefault="00D744B7" w:rsidP="0021183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744B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IPB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1C096" w14:textId="77777777" w:rsidR="00D744B7" w:rsidRPr="00D744B7" w:rsidRDefault="00D744B7" w:rsidP="0021183A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74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CLASIF. DE INTEGRIDAD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F382" w14:textId="77777777" w:rsidR="00D744B7" w:rsidRPr="00D744B7" w:rsidRDefault="00D744B7" w:rsidP="0021183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744B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B32" w14:textId="77777777" w:rsidR="00D744B7" w:rsidRPr="00D744B7" w:rsidRDefault="00D744B7" w:rsidP="0021183A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74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CLASIF. DE DISPONIBILIDAD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1880" w14:textId="77777777" w:rsidR="00D744B7" w:rsidRPr="00D744B7" w:rsidRDefault="00D744B7" w:rsidP="0021183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744B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</w:tr>
    </w:tbl>
    <w:p w14:paraId="7ADF50B3" w14:textId="77777777" w:rsidR="00D744B7" w:rsidRPr="00D744B7" w:rsidRDefault="00D744B7" w:rsidP="00E74995">
      <w:pPr>
        <w:jc w:val="both"/>
        <w:rPr>
          <w:rFonts w:ascii="Arial" w:hAnsi="Arial" w:cs="Arial"/>
          <w:b/>
          <w:sz w:val="2"/>
          <w:szCs w:val="2"/>
        </w:rPr>
      </w:pPr>
    </w:p>
    <w:sectPr w:rsidR="00D744B7" w:rsidRPr="00D744B7" w:rsidSect="00D744B7">
      <w:head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9BCC" w14:textId="77777777" w:rsidR="002408E0" w:rsidRDefault="002408E0" w:rsidP="005F73D1">
      <w:r>
        <w:separator/>
      </w:r>
    </w:p>
  </w:endnote>
  <w:endnote w:type="continuationSeparator" w:id="0">
    <w:p w14:paraId="04AC79FB" w14:textId="77777777" w:rsidR="002408E0" w:rsidRDefault="002408E0" w:rsidP="005F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227E" w14:textId="77777777" w:rsidR="002408E0" w:rsidRDefault="002408E0" w:rsidP="005F73D1">
      <w:r>
        <w:separator/>
      </w:r>
    </w:p>
  </w:footnote>
  <w:footnote w:type="continuationSeparator" w:id="0">
    <w:p w14:paraId="7F94EF3F" w14:textId="77777777" w:rsidR="002408E0" w:rsidRDefault="002408E0" w:rsidP="005F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94"/>
      <w:gridCol w:w="3980"/>
      <w:gridCol w:w="3544"/>
    </w:tblGrid>
    <w:tr w:rsidR="00D015AE" w:rsidRPr="004B12C3" w14:paraId="3D3A842D" w14:textId="77777777" w:rsidTr="00D744B7">
      <w:trPr>
        <w:trHeight w:val="1685"/>
        <w:jc w:val="center"/>
      </w:trPr>
      <w:tc>
        <w:tcPr>
          <w:tcW w:w="2394" w:type="dxa"/>
        </w:tcPr>
        <w:p w14:paraId="0D26BAFD" w14:textId="454A3730" w:rsidR="00D015AE" w:rsidRPr="0054688F" w:rsidRDefault="002B78E3" w:rsidP="00D015AE">
          <w:pPr>
            <w:pStyle w:val="Ttulo1"/>
            <w:rPr>
              <w:rFonts w:ascii="Arial" w:hAnsi="Arial"/>
              <w:sz w:val="4"/>
              <w:szCs w:val="4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8ED90E9" wp14:editId="083FAFFB">
                <wp:simplePos x="0" y="0"/>
                <wp:positionH relativeFrom="column">
                  <wp:posOffset>229235</wp:posOffset>
                </wp:positionH>
                <wp:positionV relativeFrom="paragraph">
                  <wp:posOffset>33020</wp:posOffset>
                </wp:positionV>
                <wp:extent cx="939800" cy="901700"/>
                <wp:effectExtent l="0" t="0" r="0" b="0"/>
                <wp:wrapThrough wrapText="bothSides">
                  <wp:wrapPolygon edited="0">
                    <wp:start x="9632" y="0"/>
                    <wp:lineTo x="6714" y="913"/>
                    <wp:lineTo x="1459" y="3955"/>
                    <wp:lineTo x="0" y="11256"/>
                    <wp:lineTo x="1168" y="16732"/>
                    <wp:lineTo x="5254" y="20079"/>
                    <wp:lineTo x="7881" y="20992"/>
                    <wp:lineTo x="9341" y="21296"/>
                    <wp:lineTo x="11676" y="21296"/>
                    <wp:lineTo x="14595" y="20687"/>
                    <wp:lineTo x="15762" y="20079"/>
                    <wp:lineTo x="20141" y="16428"/>
                    <wp:lineTo x="20141" y="15211"/>
                    <wp:lineTo x="21308" y="10344"/>
                    <wp:lineTo x="20141" y="4259"/>
                    <wp:lineTo x="14303" y="913"/>
                    <wp:lineTo x="11676" y="0"/>
                    <wp:lineTo x="9632" y="0"/>
                  </wp:wrapPolygon>
                </wp:wrapThrough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E020ED" w14:textId="6152EC90" w:rsidR="00D015AE" w:rsidRPr="0054688F" w:rsidRDefault="00D015AE" w:rsidP="00D015AE">
          <w:pPr>
            <w:pStyle w:val="Ttulo1"/>
            <w:rPr>
              <w:rFonts w:ascii="Arial" w:hAnsi="Arial"/>
              <w:sz w:val="4"/>
              <w:szCs w:val="4"/>
            </w:rPr>
          </w:pPr>
        </w:p>
        <w:p w14:paraId="2E5BF399" w14:textId="3AAE20AE" w:rsidR="00D015AE" w:rsidRPr="004B12C3" w:rsidRDefault="00D015AE" w:rsidP="00D015AE">
          <w:pPr>
            <w:pStyle w:val="Ttulo1"/>
            <w:rPr>
              <w:rFonts w:ascii="Arial" w:hAnsi="Arial"/>
            </w:rPr>
          </w:pPr>
        </w:p>
        <w:p w14:paraId="189D03B6" w14:textId="3C52E996" w:rsidR="00D015AE" w:rsidRPr="004B12C3" w:rsidRDefault="00D015AE" w:rsidP="00D015AE">
          <w:pPr>
            <w:pStyle w:val="Ttulo1"/>
            <w:rPr>
              <w:rFonts w:ascii="Arial" w:hAnsi="Arial"/>
              <w:sz w:val="18"/>
              <w:szCs w:val="18"/>
            </w:rPr>
          </w:pPr>
          <w:r w:rsidRPr="004B12C3">
            <w:rPr>
              <w:rFonts w:ascii="Arial" w:hAnsi="Arial"/>
              <w:sz w:val="18"/>
              <w:szCs w:val="18"/>
            </w:rPr>
            <w:t>Escuela Tecnológica</w:t>
          </w:r>
        </w:p>
        <w:p w14:paraId="5AA40966" w14:textId="77777777" w:rsidR="00D015AE" w:rsidRPr="004B12C3" w:rsidRDefault="00D015AE" w:rsidP="00D015AE">
          <w:pPr>
            <w:pStyle w:val="Sinespaciado"/>
            <w:jc w:val="center"/>
            <w:rPr>
              <w:rFonts w:ascii="Arial" w:hAnsi="Arial"/>
              <w:sz w:val="20"/>
              <w:szCs w:val="20"/>
            </w:rPr>
          </w:pPr>
          <w:r w:rsidRPr="004B12C3">
            <w:rPr>
              <w:rFonts w:ascii="Arial" w:hAnsi="Arial"/>
              <w:b/>
              <w:sz w:val="18"/>
              <w:szCs w:val="18"/>
              <w:lang w:val="es-MX"/>
            </w:rPr>
            <w:t>Instituto Técnico Central</w:t>
          </w:r>
        </w:p>
      </w:tc>
      <w:tc>
        <w:tcPr>
          <w:tcW w:w="3980" w:type="dxa"/>
        </w:tcPr>
        <w:p w14:paraId="6209754E" w14:textId="77777777" w:rsidR="00D015AE" w:rsidRDefault="00D015AE" w:rsidP="00D015AE">
          <w:pPr>
            <w:pStyle w:val="Sinespaciado"/>
            <w:jc w:val="center"/>
            <w:rPr>
              <w:rFonts w:ascii="Arial" w:hAnsi="Arial" w:cs="Arial"/>
              <w:b/>
            </w:rPr>
          </w:pPr>
        </w:p>
        <w:p w14:paraId="1FE616B7" w14:textId="77777777" w:rsidR="00D015AE" w:rsidRDefault="00D015AE" w:rsidP="00D015AE">
          <w:pPr>
            <w:pStyle w:val="Sinespaciado"/>
            <w:jc w:val="center"/>
            <w:rPr>
              <w:rFonts w:ascii="Arial" w:hAnsi="Arial" w:cs="Arial"/>
              <w:b/>
            </w:rPr>
          </w:pPr>
        </w:p>
        <w:p w14:paraId="0F4FF682" w14:textId="77777777" w:rsidR="00D015AE" w:rsidRDefault="00D015AE" w:rsidP="00D015A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10E2A">
            <w:rPr>
              <w:rFonts w:ascii="Arial" w:hAnsi="Arial" w:cs="Arial"/>
              <w:b/>
              <w:sz w:val="22"/>
              <w:szCs w:val="22"/>
            </w:rPr>
            <w:t>LISTA DE CHEQUE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O PARA VERIFICACIÓN DE REQUISITOS </w:t>
          </w:r>
          <w:r w:rsidRPr="00E10E2A">
            <w:rPr>
              <w:rFonts w:ascii="Arial" w:hAnsi="Arial" w:cs="Arial"/>
              <w:b/>
              <w:sz w:val="22"/>
              <w:szCs w:val="22"/>
            </w:rPr>
            <w:t>TRANSPORTADOR DE RESPEL Y SUSTANCIAS PELIGROSAS</w:t>
          </w:r>
        </w:p>
        <w:p w14:paraId="45A23F5E" w14:textId="75030126" w:rsidR="00D015AE" w:rsidRPr="004B12C3" w:rsidRDefault="00D015AE" w:rsidP="00D015AE">
          <w:pPr>
            <w:pStyle w:val="Sinespaci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544" w:type="dxa"/>
        </w:tcPr>
        <w:p w14:paraId="6A841842" w14:textId="77777777" w:rsidR="00D015AE" w:rsidRPr="00D744B7" w:rsidRDefault="00D015AE" w:rsidP="00D015AE">
          <w:pPr>
            <w:pStyle w:val="Sinespaciado"/>
            <w:rPr>
              <w:rFonts w:ascii="Arial" w:hAnsi="Arial"/>
              <w:b/>
              <w:sz w:val="10"/>
              <w:szCs w:val="10"/>
            </w:rPr>
          </w:pPr>
        </w:p>
        <w:p w14:paraId="673E274C" w14:textId="00810FB4" w:rsidR="00D015AE" w:rsidRPr="00D744B7" w:rsidRDefault="00D015AE" w:rsidP="00D015A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D744B7">
            <w:rPr>
              <w:rFonts w:ascii="Arial" w:hAnsi="Arial"/>
              <w:b/>
              <w:sz w:val="20"/>
              <w:szCs w:val="20"/>
            </w:rPr>
            <w:t xml:space="preserve">CÓDIGO:   </w:t>
          </w:r>
          <w:r w:rsidR="008C54FC" w:rsidRPr="008C54FC">
            <w:rPr>
              <w:rFonts w:ascii="Arial" w:hAnsi="Arial"/>
              <w:b/>
              <w:sz w:val="20"/>
              <w:szCs w:val="20"/>
            </w:rPr>
            <w:t>GSI-AM-FO</w:t>
          </w:r>
          <w:r w:rsidR="00D744B7" w:rsidRPr="00D744B7">
            <w:rPr>
              <w:rFonts w:ascii="Arial" w:hAnsi="Arial"/>
              <w:b/>
              <w:sz w:val="20"/>
              <w:szCs w:val="20"/>
            </w:rPr>
            <w:t>-</w:t>
          </w:r>
          <w:r w:rsidR="00204C40">
            <w:rPr>
              <w:rFonts w:ascii="Arial" w:hAnsi="Arial"/>
              <w:b/>
              <w:sz w:val="20"/>
              <w:szCs w:val="20"/>
            </w:rPr>
            <w:t>15</w:t>
          </w:r>
        </w:p>
        <w:p w14:paraId="3D4B3C92" w14:textId="77777777" w:rsidR="00D744B7" w:rsidRPr="00D744B7" w:rsidRDefault="00D744B7" w:rsidP="00D015A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56766B25" w14:textId="64AA2166" w:rsidR="00D015AE" w:rsidRPr="00D744B7" w:rsidRDefault="00D015AE" w:rsidP="00D015A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D744B7">
            <w:rPr>
              <w:rFonts w:ascii="Arial" w:hAnsi="Arial"/>
              <w:b/>
              <w:sz w:val="20"/>
              <w:szCs w:val="20"/>
            </w:rPr>
            <w:t xml:space="preserve">VERSIÓN: </w:t>
          </w:r>
          <w:r w:rsidR="008C54FC">
            <w:rPr>
              <w:rFonts w:ascii="Arial" w:hAnsi="Arial"/>
              <w:b/>
              <w:sz w:val="20"/>
              <w:szCs w:val="20"/>
            </w:rPr>
            <w:t>2</w:t>
          </w:r>
        </w:p>
        <w:p w14:paraId="17F950CC" w14:textId="77777777" w:rsidR="00D015AE" w:rsidRPr="00D744B7" w:rsidRDefault="00D015AE" w:rsidP="00D015A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799B6525" w14:textId="1C539F2D" w:rsidR="00D015AE" w:rsidRPr="00D744B7" w:rsidRDefault="00D015AE" w:rsidP="00D015AE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D744B7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VIGENCIA: </w:t>
          </w:r>
          <w:r w:rsidR="008C54FC">
            <w:rPr>
              <w:rFonts w:ascii="Arial" w:hAnsi="Arial" w:cs="Arial"/>
              <w:b/>
              <w:sz w:val="20"/>
              <w:szCs w:val="20"/>
              <w:lang w:val="es-MX"/>
            </w:rPr>
            <w:t>2026-05-27</w:t>
          </w:r>
        </w:p>
        <w:p w14:paraId="261A582E" w14:textId="77777777" w:rsidR="00D744B7" w:rsidRPr="00D744B7" w:rsidRDefault="00D744B7" w:rsidP="00D015AE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</w:p>
        <w:p w14:paraId="598422DE" w14:textId="77777777" w:rsidR="00D015AE" w:rsidRPr="004B12C3" w:rsidRDefault="00D015AE" w:rsidP="00D015AE">
          <w:pPr>
            <w:pStyle w:val="Sinespaciado"/>
            <w:rPr>
              <w:rFonts w:ascii="Arial" w:hAnsi="Arial"/>
              <w:sz w:val="20"/>
              <w:szCs w:val="20"/>
            </w:rPr>
          </w:pPr>
          <w:r w:rsidRPr="00D744B7">
            <w:rPr>
              <w:rFonts w:ascii="Arial" w:hAnsi="Arial"/>
              <w:b/>
              <w:sz w:val="20"/>
              <w:szCs w:val="20"/>
            </w:rPr>
            <w:t>PÁGINA:    1 de 1</w:t>
          </w:r>
        </w:p>
      </w:tc>
    </w:tr>
  </w:tbl>
  <w:p w14:paraId="247D3132" w14:textId="60E35AFE" w:rsidR="00CC66D9" w:rsidRDefault="00CC66D9" w:rsidP="00A965FA">
    <w:pPr>
      <w:pStyle w:val="Encabezado"/>
      <w:tabs>
        <w:tab w:val="clear" w:pos="4252"/>
        <w:tab w:val="clear" w:pos="8504"/>
        <w:tab w:val="left" w:pos="24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99_"/>
      </v:shape>
    </w:pict>
  </w:numPicBullet>
  <w:abstractNum w:abstractNumId="0" w15:restartNumberingAfterBreak="0">
    <w:nsid w:val="15BD2C22"/>
    <w:multiLevelType w:val="hybridMultilevel"/>
    <w:tmpl w:val="8A847A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D287E"/>
    <w:multiLevelType w:val="hybridMultilevel"/>
    <w:tmpl w:val="7FBE339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29A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025"/>
    <w:multiLevelType w:val="hybridMultilevel"/>
    <w:tmpl w:val="AD96E806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74727C01"/>
    <w:multiLevelType w:val="hybridMultilevel"/>
    <w:tmpl w:val="2A5EBD02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86671">
    <w:abstractNumId w:val="3"/>
  </w:num>
  <w:num w:numId="2" w16cid:durableId="410125592">
    <w:abstractNumId w:val="2"/>
  </w:num>
  <w:num w:numId="3" w16cid:durableId="533233107">
    <w:abstractNumId w:val="0"/>
  </w:num>
  <w:num w:numId="4" w16cid:durableId="115969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D1"/>
    <w:rsid w:val="00050459"/>
    <w:rsid w:val="00054483"/>
    <w:rsid w:val="00071F60"/>
    <w:rsid w:val="00083F73"/>
    <w:rsid w:val="000B5706"/>
    <w:rsid w:val="000D5426"/>
    <w:rsid w:val="000E201E"/>
    <w:rsid w:val="00140BC1"/>
    <w:rsid w:val="00204C40"/>
    <w:rsid w:val="00234535"/>
    <w:rsid w:val="002408E0"/>
    <w:rsid w:val="0025002A"/>
    <w:rsid w:val="00283BC2"/>
    <w:rsid w:val="00297648"/>
    <w:rsid w:val="00297977"/>
    <w:rsid w:val="002B78E3"/>
    <w:rsid w:val="0031318F"/>
    <w:rsid w:val="003341F3"/>
    <w:rsid w:val="003351A4"/>
    <w:rsid w:val="0034258A"/>
    <w:rsid w:val="00356244"/>
    <w:rsid w:val="00443655"/>
    <w:rsid w:val="00466027"/>
    <w:rsid w:val="004A1FAF"/>
    <w:rsid w:val="004E3D9B"/>
    <w:rsid w:val="004F32CC"/>
    <w:rsid w:val="00533198"/>
    <w:rsid w:val="00541705"/>
    <w:rsid w:val="00547F5E"/>
    <w:rsid w:val="00557626"/>
    <w:rsid w:val="00571F7B"/>
    <w:rsid w:val="005B3A33"/>
    <w:rsid w:val="005B3EBE"/>
    <w:rsid w:val="005C29E8"/>
    <w:rsid w:val="005D4EB2"/>
    <w:rsid w:val="005F73D1"/>
    <w:rsid w:val="00600272"/>
    <w:rsid w:val="00657ACE"/>
    <w:rsid w:val="006A71D4"/>
    <w:rsid w:val="006B643D"/>
    <w:rsid w:val="006D1D3F"/>
    <w:rsid w:val="006E7A82"/>
    <w:rsid w:val="00700EDE"/>
    <w:rsid w:val="00714793"/>
    <w:rsid w:val="00715DAD"/>
    <w:rsid w:val="00734213"/>
    <w:rsid w:val="007367E5"/>
    <w:rsid w:val="00746A29"/>
    <w:rsid w:val="00774867"/>
    <w:rsid w:val="0077625E"/>
    <w:rsid w:val="00780257"/>
    <w:rsid w:val="00782A45"/>
    <w:rsid w:val="00817B07"/>
    <w:rsid w:val="0088767A"/>
    <w:rsid w:val="0089016F"/>
    <w:rsid w:val="00894DFF"/>
    <w:rsid w:val="008B79E7"/>
    <w:rsid w:val="008C3F40"/>
    <w:rsid w:val="008C54FC"/>
    <w:rsid w:val="00912598"/>
    <w:rsid w:val="00936B37"/>
    <w:rsid w:val="00941012"/>
    <w:rsid w:val="009679A1"/>
    <w:rsid w:val="009C146E"/>
    <w:rsid w:val="009C4394"/>
    <w:rsid w:val="00A051C5"/>
    <w:rsid w:val="00A05CF8"/>
    <w:rsid w:val="00A31994"/>
    <w:rsid w:val="00A46F8B"/>
    <w:rsid w:val="00A661CE"/>
    <w:rsid w:val="00A965FA"/>
    <w:rsid w:val="00AA5EE9"/>
    <w:rsid w:val="00AE5286"/>
    <w:rsid w:val="00AE56F0"/>
    <w:rsid w:val="00B825E7"/>
    <w:rsid w:val="00B96691"/>
    <w:rsid w:val="00C05B79"/>
    <w:rsid w:val="00C37C53"/>
    <w:rsid w:val="00C65977"/>
    <w:rsid w:val="00C84A52"/>
    <w:rsid w:val="00CA1065"/>
    <w:rsid w:val="00CC66D9"/>
    <w:rsid w:val="00CE58DE"/>
    <w:rsid w:val="00CE65F3"/>
    <w:rsid w:val="00D015AE"/>
    <w:rsid w:val="00D21C6F"/>
    <w:rsid w:val="00D36A0E"/>
    <w:rsid w:val="00D51456"/>
    <w:rsid w:val="00D74277"/>
    <w:rsid w:val="00D744B7"/>
    <w:rsid w:val="00D97CD9"/>
    <w:rsid w:val="00DA62A8"/>
    <w:rsid w:val="00DB7645"/>
    <w:rsid w:val="00DC22B0"/>
    <w:rsid w:val="00DC5D9E"/>
    <w:rsid w:val="00E10E2A"/>
    <w:rsid w:val="00E74995"/>
    <w:rsid w:val="00EC1EE1"/>
    <w:rsid w:val="00EC43C4"/>
    <w:rsid w:val="00EE119D"/>
    <w:rsid w:val="00EE1602"/>
    <w:rsid w:val="00EF5D80"/>
    <w:rsid w:val="00F25A3B"/>
    <w:rsid w:val="00F421CC"/>
    <w:rsid w:val="00F50626"/>
    <w:rsid w:val="00F539E2"/>
    <w:rsid w:val="00F57E44"/>
    <w:rsid w:val="00F97DA7"/>
    <w:rsid w:val="00FC0848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D8D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015AE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3D1"/>
  </w:style>
  <w:style w:type="paragraph" w:styleId="Piedepgina">
    <w:name w:val="footer"/>
    <w:basedOn w:val="Normal"/>
    <w:link w:val="PiedepginaCar"/>
    <w:uiPriority w:val="99"/>
    <w:unhideWhenUsed/>
    <w:rsid w:val="005F7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3D1"/>
  </w:style>
  <w:style w:type="paragraph" w:styleId="Textodeglobo">
    <w:name w:val="Balloon Text"/>
    <w:basedOn w:val="Normal"/>
    <w:link w:val="TextodegloboCar"/>
    <w:uiPriority w:val="99"/>
    <w:semiHidden/>
    <w:unhideWhenUsed/>
    <w:rsid w:val="003341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1F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15DAD"/>
    <w:pPr>
      <w:spacing w:after="160" w:line="259" w:lineRule="auto"/>
      <w:ind w:left="720"/>
      <w:contextualSpacing/>
    </w:pPr>
    <w:rPr>
      <w:sz w:val="22"/>
      <w:szCs w:val="22"/>
      <w:lang w:val="es-CO"/>
    </w:rPr>
  </w:style>
  <w:style w:type="paragraph" w:styleId="Textoindependiente">
    <w:name w:val="Body Text"/>
    <w:basedOn w:val="Normal"/>
    <w:link w:val="TextoindependienteCar"/>
    <w:rsid w:val="0034258A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4258A"/>
    <w:rPr>
      <w:rFonts w:ascii="Arial" w:eastAsia="Times New Roman" w:hAnsi="Arial" w:cs="Times New Roman"/>
      <w:szCs w:val="20"/>
      <w:lang w:eastAsia="es-ES"/>
    </w:rPr>
  </w:style>
  <w:style w:type="character" w:styleId="Hipervnculo">
    <w:name w:val="Hyperlink"/>
    <w:rsid w:val="0034258A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1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015AE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D015AE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Merly Umbacia</cp:lastModifiedBy>
  <cp:revision>3</cp:revision>
  <cp:lastPrinted>2019-12-17T19:10:00Z</cp:lastPrinted>
  <dcterms:created xsi:type="dcterms:W3CDTF">2026-05-28T01:01:00Z</dcterms:created>
  <dcterms:modified xsi:type="dcterms:W3CDTF">2026-05-28T02:32:00Z</dcterms:modified>
</cp:coreProperties>
</file>