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305"/>
        <w:gridCol w:w="3491"/>
      </w:tblGrid>
      <w:tr w:rsidR="002A643F" w:rsidRPr="004B12C3" w14:paraId="4C53927A" w14:textId="77777777" w:rsidTr="00D02DB1">
        <w:trPr>
          <w:trHeight w:val="1550"/>
        </w:trPr>
        <w:tc>
          <w:tcPr>
            <w:tcW w:w="2552" w:type="dxa"/>
            <w:shd w:val="clear" w:color="auto" w:fill="auto"/>
          </w:tcPr>
          <w:p w14:paraId="59AC59EE" w14:textId="27695263" w:rsidR="00165D46" w:rsidRPr="00EB6000" w:rsidRDefault="00D02DB1" w:rsidP="002A643F">
            <w:pPr>
              <w:pStyle w:val="Ttulo1"/>
              <w:ind w:right="-143"/>
              <w:rPr>
                <w:rFonts w:ascii="Arial" w:hAnsi="Arial"/>
                <w:sz w:val="2"/>
                <w:szCs w:val="2"/>
              </w:rPr>
            </w:pPr>
            <w:r>
              <w:rPr>
                <w:rFonts w:ascii="Arial" w:hAnsi="Arial" w:cs="Arial"/>
                <w:b w:val="0"/>
                <w:noProof/>
                <w:sz w:val="8"/>
                <w:szCs w:val="8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04B1C3D1" wp14:editId="1128CCB9">
                  <wp:simplePos x="0" y="0"/>
                  <wp:positionH relativeFrom="column">
                    <wp:posOffset>-205430</wp:posOffset>
                  </wp:positionH>
                  <wp:positionV relativeFrom="paragraph">
                    <wp:posOffset>-15875</wp:posOffset>
                  </wp:positionV>
                  <wp:extent cx="1945005" cy="1250315"/>
                  <wp:effectExtent l="0" t="0" r="0" b="0"/>
                  <wp:wrapNone/>
                  <wp:docPr id="132" name="Imagen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Logo ETITC vertica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FCEDB3" w14:textId="7C892BF6" w:rsidR="00165D46" w:rsidRPr="00EB6000" w:rsidRDefault="00165D46" w:rsidP="002A643F">
            <w:pPr>
              <w:pStyle w:val="Sinespaciado"/>
              <w:ind w:right="-143"/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3DE6BEAB" w14:textId="622C7E01" w:rsidR="00EB6000" w:rsidRPr="004B12C3" w:rsidRDefault="00EB6000" w:rsidP="002A643F">
            <w:pPr>
              <w:pStyle w:val="Sinespaciado"/>
              <w:ind w:right="-14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14:paraId="1289B02B" w14:textId="77777777" w:rsidR="00EB6000" w:rsidRPr="00EB6000" w:rsidRDefault="00EB6000" w:rsidP="002A643F">
            <w:pPr>
              <w:ind w:right="-143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8AC260B" w14:textId="77777777" w:rsidR="00D02DB1" w:rsidRPr="00D02DB1" w:rsidRDefault="00D02DB1" w:rsidP="00D02DB1">
            <w:pPr>
              <w:ind w:left="-70" w:right="-48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5CDB180" w14:textId="71C39EB3" w:rsidR="00EB6000" w:rsidRPr="00EB6000" w:rsidRDefault="00EB6000" w:rsidP="00D02DB1">
            <w:pPr>
              <w:ind w:left="-70" w:right="-48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FORMULARIO DE COMPROMISO </w:t>
            </w:r>
          </w:p>
          <w:p w14:paraId="7A700148" w14:textId="36D5DEB6" w:rsidR="00165D46" w:rsidRPr="00EB6000" w:rsidRDefault="00EB6000" w:rsidP="00D02DB1">
            <w:pPr>
              <w:ind w:left="-70" w:right="-4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000">
              <w:rPr>
                <w:rFonts w:ascii="Arial" w:hAnsi="Arial" w:cs="Arial"/>
                <w:b/>
                <w:bCs/>
                <w:sz w:val="20"/>
                <w:szCs w:val="20"/>
              </w:rPr>
              <w:t>DE OBLIGATORIEDAD Y/O CUMPLIMIENTO DE ASISTENCIA A ESCUELAS DE PADRES SEGÚN LAS NUEVAS DIRECTRICES EXPUESTAS EN LA LEY 2025 DE 2020</w:t>
            </w:r>
          </w:p>
        </w:tc>
        <w:tc>
          <w:tcPr>
            <w:tcW w:w="3491" w:type="dxa"/>
            <w:shd w:val="clear" w:color="auto" w:fill="auto"/>
          </w:tcPr>
          <w:p w14:paraId="35EE264F" w14:textId="77777777" w:rsidR="00165D46" w:rsidRPr="00325ED6" w:rsidRDefault="00165D46" w:rsidP="00D02DB1">
            <w:pPr>
              <w:pStyle w:val="Sinespaciado"/>
              <w:ind w:hanging="23"/>
              <w:rPr>
                <w:rFonts w:ascii="Arial" w:hAnsi="Arial"/>
                <w:b/>
                <w:sz w:val="2"/>
                <w:szCs w:val="2"/>
              </w:rPr>
            </w:pPr>
          </w:p>
          <w:p w14:paraId="0C4087FC" w14:textId="77777777" w:rsidR="00165D46" w:rsidRPr="00D02DB1" w:rsidRDefault="00165D46" w:rsidP="00D02DB1">
            <w:pPr>
              <w:pStyle w:val="Sinespaciado"/>
              <w:ind w:hanging="23"/>
              <w:rPr>
                <w:rFonts w:ascii="Arial" w:hAnsi="Arial"/>
                <w:b/>
                <w:sz w:val="10"/>
                <w:szCs w:val="10"/>
              </w:rPr>
            </w:pPr>
          </w:p>
          <w:p w14:paraId="22AD7583" w14:textId="47B7303E" w:rsidR="00165D46" w:rsidRPr="004B12C3" w:rsidRDefault="00165D46" w:rsidP="00D02DB1">
            <w:pPr>
              <w:pStyle w:val="Sinespaciado"/>
              <w:ind w:left="-23" w:hanging="2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CÓGIGO:   DIB-FO-0</w:t>
            </w:r>
            <w:r w:rsidR="00EB6000">
              <w:rPr>
                <w:rFonts w:ascii="Arial" w:hAnsi="Arial"/>
                <w:b/>
                <w:sz w:val="20"/>
                <w:szCs w:val="20"/>
              </w:rPr>
              <w:t>7</w:t>
            </w:r>
          </w:p>
          <w:p w14:paraId="7381E772" w14:textId="77777777" w:rsidR="00165D46" w:rsidRPr="00D02DB1" w:rsidRDefault="00165D46" w:rsidP="00D02DB1">
            <w:pPr>
              <w:pStyle w:val="Sinespaciado"/>
              <w:ind w:left="-23" w:hanging="23"/>
              <w:rPr>
                <w:rFonts w:ascii="Arial" w:hAnsi="Arial"/>
                <w:b/>
                <w:sz w:val="18"/>
                <w:szCs w:val="18"/>
              </w:rPr>
            </w:pPr>
          </w:p>
          <w:p w14:paraId="5998FDD8" w14:textId="18132D59" w:rsidR="00165D46" w:rsidRPr="004B12C3" w:rsidRDefault="00165D46" w:rsidP="00D02DB1">
            <w:pPr>
              <w:pStyle w:val="Sinespaciado"/>
              <w:ind w:left="-23" w:hanging="2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VERSIÓN:  </w:t>
            </w:r>
            <w:r w:rsidR="00EB6000">
              <w:rPr>
                <w:rFonts w:ascii="Arial" w:hAnsi="Arial"/>
                <w:b/>
                <w:sz w:val="20"/>
                <w:szCs w:val="20"/>
              </w:rPr>
              <w:t>1</w:t>
            </w:r>
          </w:p>
          <w:p w14:paraId="5D4F2401" w14:textId="77777777" w:rsidR="00165D46" w:rsidRPr="00D02DB1" w:rsidRDefault="00165D46" w:rsidP="00D02DB1">
            <w:pPr>
              <w:pStyle w:val="Sinespaciado"/>
              <w:ind w:left="-23" w:hanging="23"/>
              <w:rPr>
                <w:rFonts w:ascii="Arial" w:hAnsi="Arial"/>
                <w:b/>
                <w:sz w:val="18"/>
                <w:szCs w:val="18"/>
              </w:rPr>
            </w:pPr>
          </w:p>
          <w:p w14:paraId="402520B7" w14:textId="1285649E" w:rsidR="00165D46" w:rsidRPr="00165D46" w:rsidRDefault="00165D46" w:rsidP="00D02DB1">
            <w:pPr>
              <w:tabs>
                <w:tab w:val="left" w:pos="141"/>
                <w:tab w:val="left" w:pos="1700"/>
              </w:tabs>
              <w:spacing w:after="0" w:line="240" w:lineRule="auto"/>
              <w:ind w:left="-23" w:right="-111" w:hanging="23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65D4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EB6000">
              <w:rPr>
                <w:rFonts w:ascii="Arial" w:hAnsi="Arial" w:cs="Arial"/>
                <w:b/>
                <w:sz w:val="20"/>
                <w:szCs w:val="20"/>
                <w:lang w:val="es-MX"/>
              </w:rPr>
              <w:t>NOVEMBRE 12 DE 2020</w:t>
            </w:r>
          </w:p>
          <w:p w14:paraId="6B64EAF6" w14:textId="77777777" w:rsidR="00165D46" w:rsidRPr="00D02DB1" w:rsidRDefault="00165D46" w:rsidP="00D02DB1">
            <w:pPr>
              <w:tabs>
                <w:tab w:val="left" w:pos="141"/>
                <w:tab w:val="left" w:pos="1700"/>
              </w:tabs>
              <w:spacing w:after="0" w:line="240" w:lineRule="auto"/>
              <w:ind w:left="-23" w:hanging="2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1996E172" w14:textId="4516415D" w:rsidR="00165D46" w:rsidRPr="004B12C3" w:rsidRDefault="00165D46" w:rsidP="00D02DB1">
            <w:pPr>
              <w:pStyle w:val="Sinespaciado"/>
              <w:ind w:left="-23" w:hanging="2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1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</w:tbl>
    <w:p w14:paraId="4C7A3E2B" w14:textId="664CB284" w:rsidR="00EB6000" w:rsidRDefault="00EB6000" w:rsidP="00EB6000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7AB96E73" w14:textId="0FC223A1" w:rsidR="00EB6000" w:rsidRPr="00EB6000" w:rsidRDefault="00EB6000" w:rsidP="00D02DB1">
      <w:pPr>
        <w:pStyle w:val="Default"/>
        <w:spacing w:line="360" w:lineRule="auto"/>
        <w:ind w:right="-142"/>
        <w:contextualSpacing/>
        <w:jc w:val="both"/>
        <w:rPr>
          <w:rFonts w:ascii="Arial" w:hAnsi="Arial" w:cs="Arial"/>
          <w:sz w:val="22"/>
          <w:szCs w:val="22"/>
        </w:rPr>
      </w:pPr>
      <w:r w:rsidRPr="00EB6000">
        <w:rPr>
          <w:rFonts w:ascii="Arial" w:hAnsi="Arial" w:cs="Arial"/>
          <w:sz w:val="22"/>
          <w:szCs w:val="22"/>
        </w:rPr>
        <w:t xml:space="preserve">Yo, _____________________________________ con cédula de ciudadanía número_____________________ en mi calidad de padre de familia y/o acudiente del estudiante___________________________________, identificado con tarjeta de identidad N° _______________________ educando del </w:t>
      </w:r>
      <w:r w:rsidRPr="00EB6000">
        <w:rPr>
          <w:rFonts w:ascii="Arial" w:hAnsi="Arial" w:cs="Arial"/>
          <w:b/>
          <w:bCs/>
          <w:sz w:val="22"/>
          <w:szCs w:val="22"/>
        </w:rPr>
        <w:t>Instituto de Bachillerato Técnico Industrial de la Escuela Tecnológica Instituto Técnico Central,</w:t>
      </w:r>
      <w:r w:rsidRPr="00EB6000">
        <w:rPr>
          <w:rFonts w:ascii="Arial" w:hAnsi="Arial" w:cs="Arial"/>
          <w:sz w:val="22"/>
          <w:szCs w:val="22"/>
        </w:rPr>
        <w:t xml:space="preserve"> ubicado en la cuidad de Bogotá Calle 13 # 16-74, con código DANE número 111001020401, me comprometo a cumplir fielmente con las directrices dadas en la nueva Ley 2025 de 2020 “</w:t>
      </w:r>
      <w:r w:rsidRPr="00EB6000">
        <w:rPr>
          <w:rFonts w:ascii="Arial" w:hAnsi="Arial" w:cs="Arial"/>
          <w:b/>
          <w:bCs/>
          <w:i/>
          <w:iCs/>
          <w:sz w:val="22"/>
          <w:szCs w:val="22"/>
        </w:rPr>
        <w:t>Por medio de la cual se establecen lineamientos para la implementación de las escuelas para padres, madres de familia y/o cuidadores, en las instituciones de educación preescolar, básica y media del país, por la cual se deroga la Ley 1404 de 2010 y se dictan otras disposiciones</w:t>
      </w:r>
      <w:r w:rsidRPr="00EB6000">
        <w:rPr>
          <w:rFonts w:ascii="Arial" w:hAnsi="Arial" w:cs="Arial"/>
          <w:b/>
          <w:bCs/>
          <w:sz w:val="22"/>
          <w:szCs w:val="22"/>
        </w:rPr>
        <w:t>”</w:t>
      </w:r>
      <w:r w:rsidRPr="00EB6000">
        <w:rPr>
          <w:rFonts w:ascii="Arial" w:hAnsi="Arial" w:cs="Arial"/>
          <w:sz w:val="22"/>
          <w:szCs w:val="22"/>
        </w:rPr>
        <w:t>, la cual expresa:</w:t>
      </w:r>
    </w:p>
    <w:p w14:paraId="36CF2086" w14:textId="77777777" w:rsidR="00EB6000" w:rsidRPr="00EB6000" w:rsidRDefault="00EB6000" w:rsidP="00D02DB1">
      <w:pPr>
        <w:pStyle w:val="Default"/>
        <w:ind w:right="-142"/>
        <w:contextualSpacing/>
        <w:jc w:val="both"/>
        <w:rPr>
          <w:rFonts w:ascii="Arial" w:hAnsi="Arial" w:cs="Arial"/>
          <w:sz w:val="22"/>
          <w:szCs w:val="22"/>
        </w:rPr>
      </w:pPr>
      <w:r w:rsidRPr="00EB6000">
        <w:rPr>
          <w:rFonts w:ascii="Arial" w:hAnsi="Arial" w:cs="Arial"/>
          <w:sz w:val="22"/>
          <w:szCs w:val="22"/>
        </w:rPr>
        <w:t xml:space="preserve"> </w:t>
      </w:r>
    </w:p>
    <w:p w14:paraId="431F7A23" w14:textId="77777777" w:rsidR="00EB6000" w:rsidRPr="00EB6000" w:rsidRDefault="00EB6000" w:rsidP="00D02DB1">
      <w:pPr>
        <w:pStyle w:val="Default"/>
        <w:ind w:left="708" w:right="-142"/>
        <w:contextualSpacing/>
        <w:jc w:val="both"/>
        <w:rPr>
          <w:rFonts w:ascii="Arial" w:hAnsi="Arial" w:cs="Arial"/>
          <w:i/>
          <w:sz w:val="18"/>
          <w:szCs w:val="22"/>
        </w:rPr>
      </w:pPr>
      <w:r w:rsidRPr="00EB6000">
        <w:rPr>
          <w:rFonts w:ascii="Arial" w:hAnsi="Arial" w:cs="Arial"/>
          <w:b/>
          <w:bCs/>
          <w:i/>
          <w:sz w:val="18"/>
          <w:szCs w:val="22"/>
        </w:rPr>
        <w:t>Artículo 4° “</w:t>
      </w:r>
      <w:r w:rsidRPr="00EB6000">
        <w:rPr>
          <w:rFonts w:ascii="Arial" w:hAnsi="Arial" w:cs="Arial"/>
          <w:b/>
          <w:bCs/>
          <w:i/>
          <w:iCs/>
          <w:sz w:val="18"/>
          <w:szCs w:val="22"/>
        </w:rPr>
        <w:t>Obligatoriedad</w:t>
      </w:r>
      <w:r w:rsidRPr="00EB6000">
        <w:rPr>
          <w:rFonts w:ascii="Arial" w:hAnsi="Arial" w:cs="Arial"/>
          <w:b/>
          <w:i/>
          <w:iCs/>
          <w:sz w:val="18"/>
          <w:szCs w:val="22"/>
        </w:rPr>
        <w:t>:</w:t>
      </w:r>
      <w:r w:rsidRPr="00EB6000">
        <w:rPr>
          <w:rFonts w:ascii="Arial" w:hAnsi="Arial" w:cs="Arial"/>
          <w:i/>
          <w:iCs/>
          <w:sz w:val="18"/>
          <w:szCs w:val="22"/>
        </w:rPr>
        <w:t xml:space="preserve">  </w:t>
      </w:r>
      <w:r w:rsidRPr="00EB6000">
        <w:rPr>
          <w:rFonts w:ascii="Arial" w:hAnsi="Arial" w:cs="Arial"/>
          <w:i/>
          <w:sz w:val="18"/>
          <w:szCs w:val="22"/>
        </w:rPr>
        <w:t xml:space="preserve">Desde el inicio del año académico, dentro del formato de matrícula, los padres y madres de familia y cuidadores firmarán su compromiso de participar en las escuelas de padres y madres de familia que programe la institución educativa pública o privada”. </w:t>
      </w:r>
    </w:p>
    <w:p w14:paraId="299D792B" w14:textId="77777777" w:rsidR="00EB6000" w:rsidRPr="00EB6000" w:rsidRDefault="00EB6000" w:rsidP="00D02DB1">
      <w:pPr>
        <w:pStyle w:val="CM19"/>
        <w:spacing w:after="88"/>
        <w:ind w:left="708" w:right="-142"/>
        <w:contextualSpacing/>
        <w:jc w:val="both"/>
        <w:rPr>
          <w:color w:val="000000"/>
          <w:sz w:val="18"/>
          <w:szCs w:val="22"/>
        </w:rPr>
      </w:pPr>
    </w:p>
    <w:p w14:paraId="193E220B" w14:textId="77777777" w:rsidR="00EB6000" w:rsidRPr="00EB6000" w:rsidRDefault="00EB6000" w:rsidP="00D02DB1">
      <w:pPr>
        <w:pStyle w:val="CM19"/>
        <w:spacing w:after="88"/>
        <w:ind w:left="708" w:right="-142"/>
        <w:contextualSpacing/>
        <w:jc w:val="both"/>
        <w:rPr>
          <w:color w:val="000000"/>
          <w:sz w:val="18"/>
          <w:szCs w:val="22"/>
        </w:rPr>
      </w:pPr>
      <w:r w:rsidRPr="00EB6000">
        <w:rPr>
          <w:color w:val="000000"/>
          <w:sz w:val="18"/>
          <w:szCs w:val="22"/>
        </w:rPr>
        <w:t xml:space="preserve">Las instituciones educativas podrán implementar únicamente sanciones pedagógicas no pecuniarias, en caso de inasistencia de los padres o madres de familia o cuidadores, siempre y cuando, se encuentren estipuladas en el Manual de Convivencia, se respete el derecho de defensa y cuya incorporación se encuentre definida en su Proyecto Educativo Institucional (PEI). </w:t>
      </w:r>
    </w:p>
    <w:p w14:paraId="7FACB50B" w14:textId="77777777" w:rsidR="00EB6000" w:rsidRPr="00EB6000" w:rsidRDefault="00EB6000" w:rsidP="00D02DB1">
      <w:pPr>
        <w:pStyle w:val="Default"/>
        <w:ind w:right="-142"/>
        <w:contextualSpacing/>
        <w:rPr>
          <w:rFonts w:ascii="Arial" w:hAnsi="Arial" w:cs="Arial"/>
          <w:sz w:val="22"/>
          <w:szCs w:val="22"/>
        </w:rPr>
      </w:pPr>
    </w:p>
    <w:p w14:paraId="1FAA57EA" w14:textId="77777777" w:rsidR="00EB6000" w:rsidRPr="00EB6000" w:rsidRDefault="00EB6000" w:rsidP="00D02DB1">
      <w:pPr>
        <w:ind w:left="708" w:right="-142"/>
        <w:contextualSpacing/>
        <w:jc w:val="both"/>
        <w:rPr>
          <w:rFonts w:ascii="Arial" w:hAnsi="Arial" w:cs="Arial"/>
          <w:i/>
          <w:sz w:val="18"/>
        </w:rPr>
      </w:pPr>
      <w:r w:rsidRPr="00EB6000">
        <w:rPr>
          <w:rFonts w:ascii="Arial" w:hAnsi="Arial" w:cs="Arial"/>
          <w:b/>
          <w:bCs/>
          <w:i/>
          <w:color w:val="000000"/>
          <w:sz w:val="18"/>
          <w:lang w:val="es-CO"/>
        </w:rPr>
        <w:t>Parágrafo.</w:t>
      </w:r>
      <w:r w:rsidRPr="00EB6000">
        <w:rPr>
          <w:rFonts w:ascii="Arial" w:hAnsi="Arial" w:cs="Arial"/>
          <w:i/>
          <w:color w:val="000000"/>
          <w:sz w:val="18"/>
          <w:lang w:val="es-CO"/>
        </w:rPr>
        <w:t xml:space="preserve"> Serán justas causas de inasistencia a participar en las escuelas de padres y madres de familia y cuidadores, que programe la institución educativa pública o privada, el caso fortuito, la fuerza mayor o la negación del empleador del padre o la madre y/o cuidador, de dar permiso al trabajador de asistir a dicha reunión sin perjuicio de lo dispuesto en el artículo 5A, de la Ley 1857 de 2017. </w:t>
      </w:r>
    </w:p>
    <w:p w14:paraId="64FB7BA8" w14:textId="77777777" w:rsidR="00EB6000" w:rsidRPr="00EB6000" w:rsidRDefault="00EB6000" w:rsidP="00D02DB1">
      <w:pPr>
        <w:ind w:right="-142"/>
        <w:contextualSpacing/>
        <w:jc w:val="both"/>
        <w:rPr>
          <w:rFonts w:ascii="Arial" w:hAnsi="Arial" w:cs="Arial"/>
        </w:rPr>
      </w:pPr>
    </w:p>
    <w:p w14:paraId="1EC3B918" w14:textId="77777777" w:rsidR="00EB6000" w:rsidRPr="00EB6000" w:rsidRDefault="00EB6000" w:rsidP="00D02DB1">
      <w:pPr>
        <w:spacing w:line="360" w:lineRule="auto"/>
        <w:ind w:right="-142"/>
        <w:contextualSpacing/>
        <w:jc w:val="both"/>
        <w:rPr>
          <w:rFonts w:ascii="Arial" w:hAnsi="Arial" w:cs="Arial"/>
        </w:rPr>
      </w:pPr>
      <w:r w:rsidRPr="00EB6000">
        <w:rPr>
          <w:rFonts w:ascii="Arial" w:hAnsi="Arial" w:cs="Arial"/>
        </w:rPr>
        <w:t xml:space="preserve">En todo caso, se deberá atender los lineamientos y orientaciones reglamentadas y formuladas por el Ministerio de Educación Nacional, que permitan la facilitación de la implementación de la presente ley conforme a lo establecido en </w:t>
      </w:r>
      <w:r w:rsidRPr="00EB6000">
        <w:rPr>
          <w:rFonts w:ascii="Arial" w:hAnsi="Arial" w:cs="Arial"/>
          <w:b/>
          <w:bCs/>
        </w:rPr>
        <w:t>el artículo 7 de la Ley 2025 de 2020</w:t>
      </w:r>
      <w:r w:rsidRPr="00EB6000">
        <w:rPr>
          <w:rFonts w:ascii="Arial" w:hAnsi="Arial" w:cs="Arial"/>
        </w:rPr>
        <w:t>.</w:t>
      </w:r>
    </w:p>
    <w:p w14:paraId="55A0981F" w14:textId="77777777" w:rsidR="00EB6000" w:rsidRPr="00D02DB1" w:rsidRDefault="00EB6000" w:rsidP="00D02DB1">
      <w:pPr>
        <w:spacing w:line="360" w:lineRule="auto"/>
        <w:ind w:right="-142"/>
        <w:contextualSpacing/>
        <w:jc w:val="both"/>
        <w:rPr>
          <w:rFonts w:ascii="Arial" w:hAnsi="Arial" w:cs="Arial"/>
          <w:sz w:val="10"/>
          <w:szCs w:val="10"/>
        </w:rPr>
      </w:pPr>
    </w:p>
    <w:p w14:paraId="0CF8C544" w14:textId="77777777" w:rsidR="00EB6000" w:rsidRPr="00D02DB1" w:rsidRDefault="00EB6000" w:rsidP="00D02DB1">
      <w:pPr>
        <w:spacing w:line="360" w:lineRule="auto"/>
        <w:ind w:right="-142"/>
        <w:contextualSpacing/>
        <w:jc w:val="both"/>
        <w:rPr>
          <w:rFonts w:ascii="Arial" w:hAnsi="Arial" w:cs="Arial"/>
          <w:bCs/>
        </w:rPr>
      </w:pPr>
      <w:r w:rsidRPr="00D02DB1">
        <w:rPr>
          <w:rFonts w:ascii="Arial" w:hAnsi="Arial" w:cs="Arial"/>
          <w:bCs/>
        </w:rPr>
        <w:t>En constancia de entendimiento de compromiso firma,</w:t>
      </w:r>
    </w:p>
    <w:p w14:paraId="2CACAFA0" w14:textId="77777777" w:rsidR="00EB6000" w:rsidRPr="00D02DB1" w:rsidRDefault="00EB6000" w:rsidP="00D02DB1">
      <w:pPr>
        <w:ind w:right="-142"/>
        <w:contextualSpacing/>
        <w:jc w:val="both"/>
        <w:rPr>
          <w:rFonts w:ascii="Arial" w:hAnsi="Arial" w:cs="Arial"/>
          <w:bCs/>
          <w:sz w:val="12"/>
          <w:szCs w:val="12"/>
        </w:rPr>
      </w:pPr>
    </w:p>
    <w:p w14:paraId="77DA556D" w14:textId="2A59247A" w:rsidR="00EB6000" w:rsidRPr="00D02DB1" w:rsidRDefault="00EB6000" w:rsidP="00D02DB1">
      <w:pPr>
        <w:spacing w:line="480" w:lineRule="auto"/>
        <w:ind w:right="-142"/>
        <w:contextualSpacing/>
        <w:jc w:val="both"/>
        <w:rPr>
          <w:rFonts w:ascii="Arial" w:hAnsi="Arial" w:cs="Arial"/>
          <w:bCs/>
        </w:rPr>
      </w:pPr>
      <w:r w:rsidRPr="00D02DB1">
        <w:rPr>
          <w:rFonts w:ascii="Arial" w:hAnsi="Arial" w:cs="Arial"/>
          <w:bCs/>
        </w:rPr>
        <w:t>Firma de la madre de familia o acudiente___________________________</w:t>
      </w:r>
      <w:r w:rsidR="00D02DB1">
        <w:rPr>
          <w:rFonts w:ascii="Arial" w:hAnsi="Arial" w:cs="Arial"/>
          <w:bCs/>
        </w:rPr>
        <w:t>_______</w:t>
      </w:r>
      <w:r w:rsidRPr="00D02DB1">
        <w:rPr>
          <w:rFonts w:ascii="Arial" w:hAnsi="Arial" w:cs="Arial"/>
          <w:bCs/>
        </w:rPr>
        <w:t>________________</w:t>
      </w:r>
      <w:r w:rsidR="00D02DB1">
        <w:rPr>
          <w:rFonts w:ascii="Arial" w:hAnsi="Arial" w:cs="Arial"/>
          <w:bCs/>
        </w:rPr>
        <w:t>_</w:t>
      </w:r>
      <w:r w:rsidRPr="00D02DB1">
        <w:rPr>
          <w:rFonts w:ascii="Arial" w:hAnsi="Arial" w:cs="Arial"/>
          <w:bCs/>
        </w:rPr>
        <w:t>_</w:t>
      </w:r>
    </w:p>
    <w:p w14:paraId="0E0C41AB" w14:textId="3E862AAE" w:rsidR="00EB6000" w:rsidRPr="00D02DB1" w:rsidRDefault="00EB6000" w:rsidP="00D02DB1">
      <w:pPr>
        <w:spacing w:line="480" w:lineRule="auto"/>
        <w:ind w:right="-142"/>
        <w:contextualSpacing/>
        <w:jc w:val="both"/>
        <w:rPr>
          <w:rFonts w:ascii="Arial" w:hAnsi="Arial" w:cs="Arial"/>
          <w:bCs/>
        </w:rPr>
      </w:pPr>
      <w:r w:rsidRPr="00D02DB1">
        <w:rPr>
          <w:rFonts w:ascii="Arial" w:hAnsi="Arial" w:cs="Arial"/>
          <w:bCs/>
        </w:rPr>
        <w:t>cc: _____________________________</w:t>
      </w:r>
    </w:p>
    <w:p w14:paraId="073FF565" w14:textId="2B315E1C" w:rsidR="00EB6000" w:rsidRPr="00D02DB1" w:rsidRDefault="00EB6000" w:rsidP="00D02DB1">
      <w:pPr>
        <w:spacing w:line="480" w:lineRule="auto"/>
        <w:ind w:right="-142"/>
        <w:contextualSpacing/>
        <w:rPr>
          <w:rFonts w:ascii="Arial" w:hAnsi="Arial" w:cs="Arial"/>
        </w:rPr>
      </w:pPr>
      <w:r w:rsidRPr="00D02DB1">
        <w:rPr>
          <w:rFonts w:ascii="Arial" w:hAnsi="Arial" w:cs="Arial"/>
          <w:bCs/>
        </w:rPr>
        <w:t>Nombre del padre de familia o acudiente</w:t>
      </w:r>
      <w:r w:rsidRPr="00D02DB1">
        <w:rPr>
          <w:rFonts w:ascii="Arial" w:hAnsi="Arial" w:cs="Arial"/>
        </w:rPr>
        <w:t>________________________________________</w:t>
      </w:r>
      <w:r w:rsidR="00D02DB1">
        <w:rPr>
          <w:rFonts w:ascii="Arial" w:hAnsi="Arial" w:cs="Arial"/>
        </w:rPr>
        <w:t>______</w:t>
      </w:r>
      <w:r w:rsidRPr="00D02DB1">
        <w:rPr>
          <w:rFonts w:ascii="Arial" w:hAnsi="Arial" w:cs="Arial"/>
        </w:rPr>
        <w:t>____</w:t>
      </w:r>
      <w:r w:rsidR="00D02DB1">
        <w:rPr>
          <w:rFonts w:ascii="Arial" w:hAnsi="Arial" w:cs="Arial"/>
        </w:rPr>
        <w:t>__</w:t>
      </w:r>
    </w:p>
    <w:p w14:paraId="3BB5E6FA" w14:textId="39E7D553" w:rsidR="00EB6000" w:rsidRPr="00D02DB1" w:rsidRDefault="00EB6000" w:rsidP="00D02DB1">
      <w:pPr>
        <w:spacing w:line="480" w:lineRule="auto"/>
        <w:ind w:right="-142"/>
        <w:contextualSpacing/>
        <w:rPr>
          <w:rFonts w:ascii="Arial" w:hAnsi="Arial" w:cs="Arial"/>
          <w:bCs/>
        </w:rPr>
      </w:pPr>
      <w:proofErr w:type="gramStart"/>
      <w:r w:rsidRPr="00D02DB1">
        <w:rPr>
          <w:rFonts w:ascii="Arial" w:hAnsi="Arial" w:cs="Arial"/>
          <w:bCs/>
        </w:rPr>
        <w:t>cc:_</w:t>
      </w:r>
      <w:proofErr w:type="gramEnd"/>
      <w:r w:rsidRPr="00D02DB1">
        <w:rPr>
          <w:rFonts w:ascii="Arial" w:hAnsi="Arial" w:cs="Arial"/>
          <w:bCs/>
        </w:rPr>
        <w:t>_____________________________</w:t>
      </w:r>
      <w:bookmarkStart w:id="0" w:name="_GoBack"/>
      <w:bookmarkEnd w:id="0"/>
    </w:p>
    <w:p w14:paraId="4C6AE301" w14:textId="71C129EB" w:rsidR="00EB6000" w:rsidRPr="00D02DB1" w:rsidRDefault="00EB6000" w:rsidP="00D02DB1">
      <w:pPr>
        <w:spacing w:line="480" w:lineRule="auto"/>
        <w:ind w:right="-284"/>
        <w:contextualSpacing/>
        <w:rPr>
          <w:rFonts w:ascii="Arial" w:hAnsi="Arial" w:cs="Arial"/>
        </w:rPr>
      </w:pPr>
      <w:r w:rsidRPr="00D02DB1">
        <w:rPr>
          <w:rFonts w:ascii="Arial" w:hAnsi="Arial" w:cs="Arial"/>
          <w:bCs/>
        </w:rPr>
        <w:t>Nombre del estudiante</w:t>
      </w:r>
      <w:r w:rsidRPr="00D02DB1">
        <w:rPr>
          <w:rFonts w:ascii="Arial" w:hAnsi="Arial" w:cs="Arial"/>
        </w:rPr>
        <w:t xml:space="preserve"> ___________________________________________________________</w:t>
      </w:r>
      <w:r w:rsidR="00D02DB1">
        <w:rPr>
          <w:rFonts w:ascii="Arial" w:hAnsi="Arial" w:cs="Arial"/>
        </w:rPr>
        <w:t>_______</w:t>
      </w:r>
    </w:p>
    <w:p w14:paraId="3B938391" w14:textId="628E7B18" w:rsidR="00EB6000" w:rsidRPr="00D02DB1" w:rsidRDefault="00EB6000" w:rsidP="00D02DB1">
      <w:pPr>
        <w:spacing w:line="480" w:lineRule="auto"/>
        <w:ind w:right="-142"/>
        <w:contextualSpacing/>
        <w:rPr>
          <w:rFonts w:ascii="Arial" w:eastAsia="Times New Roman" w:hAnsi="Arial" w:cs="Arial"/>
          <w:lang w:val="es-CO" w:eastAsia="es-CO"/>
        </w:rPr>
      </w:pPr>
      <w:r w:rsidRPr="00D02DB1">
        <w:rPr>
          <w:rFonts w:ascii="Arial" w:hAnsi="Arial" w:cs="Arial"/>
          <w:bCs/>
        </w:rPr>
        <w:t>Tarjeta de Identidad</w:t>
      </w:r>
      <w:r w:rsidRPr="00D02DB1">
        <w:rPr>
          <w:rFonts w:ascii="Arial" w:hAnsi="Arial" w:cs="Arial"/>
        </w:rPr>
        <w:t xml:space="preserve"> __________________________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2864"/>
        <w:gridCol w:w="425"/>
        <w:gridCol w:w="2835"/>
        <w:gridCol w:w="425"/>
      </w:tblGrid>
      <w:tr w:rsidR="00D02DB1" w:rsidRPr="000E37BC" w14:paraId="6ABEF732" w14:textId="77777777" w:rsidTr="00E855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920B" w14:textId="77777777" w:rsidR="00D02DB1" w:rsidRPr="000E37BC" w:rsidRDefault="00D02DB1" w:rsidP="00E855A5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  <w:r w:rsidRPr="000E37BC"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51B8" w14:textId="77777777" w:rsidR="00D02DB1" w:rsidRPr="000E37BC" w:rsidRDefault="00D02DB1" w:rsidP="00E855A5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  <w:t>IPR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A948" w14:textId="77777777" w:rsidR="00D02DB1" w:rsidRPr="000E37BC" w:rsidRDefault="00D02DB1" w:rsidP="00E855A5">
            <w:pPr>
              <w:tabs>
                <w:tab w:val="center" w:pos="4419"/>
                <w:tab w:val="right" w:pos="8838"/>
              </w:tabs>
              <w:spacing w:line="240" w:lineRule="auto"/>
              <w:jc w:val="right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  <w:r w:rsidRPr="000E37BC"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  <w:t>CLASIF. DE LA INTEGRIDAD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F3CA" w14:textId="77777777" w:rsidR="00D02DB1" w:rsidRPr="000E37BC" w:rsidRDefault="00D02DB1" w:rsidP="00E855A5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74E9" w14:textId="77777777" w:rsidR="00D02DB1" w:rsidRPr="000E37BC" w:rsidRDefault="00D02DB1" w:rsidP="00E855A5">
            <w:pPr>
              <w:tabs>
                <w:tab w:val="center" w:pos="4419"/>
                <w:tab w:val="right" w:pos="8838"/>
              </w:tabs>
              <w:spacing w:line="240" w:lineRule="auto"/>
              <w:jc w:val="right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  <w:r w:rsidRPr="000E37BC"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  <w:t>CLASIF. DE DISPONIBILIDAD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D108" w14:textId="77777777" w:rsidR="00D02DB1" w:rsidRPr="000E37BC" w:rsidRDefault="00D02DB1" w:rsidP="00E855A5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  <w:t>1</w:t>
            </w:r>
          </w:p>
        </w:tc>
      </w:tr>
    </w:tbl>
    <w:p w14:paraId="2D6CE47C" w14:textId="77777777" w:rsidR="00973E1A" w:rsidRPr="00D02DB1" w:rsidRDefault="00973E1A">
      <w:pPr>
        <w:rPr>
          <w:rFonts w:ascii="Arial" w:hAnsi="Arial" w:cs="Arial"/>
          <w:sz w:val="2"/>
          <w:szCs w:val="2"/>
        </w:rPr>
      </w:pPr>
    </w:p>
    <w:sectPr w:rsidR="00973E1A" w:rsidRPr="00D02DB1" w:rsidSect="00D02DB1">
      <w:pgSz w:w="12240" w:h="15840" w:code="1"/>
      <w:pgMar w:top="567" w:right="90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485"/>
    <w:multiLevelType w:val="hybridMultilevel"/>
    <w:tmpl w:val="CCAA0C06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F"/>
    <w:rsid w:val="00012ACD"/>
    <w:rsid w:val="000143FF"/>
    <w:rsid w:val="00092721"/>
    <w:rsid w:val="000A1753"/>
    <w:rsid w:val="001009F1"/>
    <w:rsid w:val="00114C0F"/>
    <w:rsid w:val="00135CD1"/>
    <w:rsid w:val="00165D46"/>
    <w:rsid w:val="001D4625"/>
    <w:rsid w:val="00204208"/>
    <w:rsid w:val="002263FF"/>
    <w:rsid w:val="002403FC"/>
    <w:rsid w:val="002A643F"/>
    <w:rsid w:val="002B26FA"/>
    <w:rsid w:val="002B574F"/>
    <w:rsid w:val="002C4B95"/>
    <w:rsid w:val="00325ED6"/>
    <w:rsid w:val="00345A53"/>
    <w:rsid w:val="0039022D"/>
    <w:rsid w:val="003908DE"/>
    <w:rsid w:val="0050656A"/>
    <w:rsid w:val="00524520"/>
    <w:rsid w:val="00531D0B"/>
    <w:rsid w:val="00543966"/>
    <w:rsid w:val="0058403C"/>
    <w:rsid w:val="005874ED"/>
    <w:rsid w:val="006237D4"/>
    <w:rsid w:val="006346B9"/>
    <w:rsid w:val="006A589E"/>
    <w:rsid w:val="006D7530"/>
    <w:rsid w:val="00794513"/>
    <w:rsid w:val="00797683"/>
    <w:rsid w:val="00823D51"/>
    <w:rsid w:val="0085617E"/>
    <w:rsid w:val="008A34C4"/>
    <w:rsid w:val="008E1B48"/>
    <w:rsid w:val="00935651"/>
    <w:rsid w:val="00973E1A"/>
    <w:rsid w:val="009D1E68"/>
    <w:rsid w:val="00A7426C"/>
    <w:rsid w:val="00B6440F"/>
    <w:rsid w:val="00B82F1A"/>
    <w:rsid w:val="00BC23FD"/>
    <w:rsid w:val="00BD2DD8"/>
    <w:rsid w:val="00C01877"/>
    <w:rsid w:val="00C716E8"/>
    <w:rsid w:val="00CA1244"/>
    <w:rsid w:val="00CA46DB"/>
    <w:rsid w:val="00CB5859"/>
    <w:rsid w:val="00CB5BC6"/>
    <w:rsid w:val="00CC7AD4"/>
    <w:rsid w:val="00CF6B02"/>
    <w:rsid w:val="00D02DB1"/>
    <w:rsid w:val="00D25D21"/>
    <w:rsid w:val="00D636D4"/>
    <w:rsid w:val="00E32692"/>
    <w:rsid w:val="00E72930"/>
    <w:rsid w:val="00E967FA"/>
    <w:rsid w:val="00EB6000"/>
    <w:rsid w:val="00EC31D6"/>
    <w:rsid w:val="00F17566"/>
    <w:rsid w:val="00F4153E"/>
    <w:rsid w:val="00F55A85"/>
    <w:rsid w:val="00F57419"/>
    <w:rsid w:val="00F6517B"/>
    <w:rsid w:val="00F81295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523C75"/>
  <w15:docId w15:val="{3B4069B1-1371-0E44-B0E9-38F8F5B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87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culo">
    <w:name w:val="Artículo"/>
    <w:basedOn w:val="Normal"/>
    <w:link w:val="ArtculoCar"/>
    <w:qFormat/>
    <w:rsid w:val="00204208"/>
    <w:pPr>
      <w:spacing w:line="240" w:lineRule="auto"/>
      <w:jc w:val="both"/>
    </w:pPr>
    <w:rPr>
      <w:rFonts w:eastAsia="Times New Roman" w:cs="Arial"/>
      <w:b/>
      <w:sz w:val="24"/>
      <w:szCs w:val="24"/>
      <w:lang w:eastAsia="es-ES"/>
    </w:rPr>
  </w:style>
  <w:style w:type="character" w:customStyle="1" w:styleId="ArtculoCar">
    <w:name w:val="Artículo Car"/>
    <w:basedOn w:val="Fuentedeprrafopredeter"/>
    <w:link w:val="Artculo"/>
    <w:rsid w:val="00204208"/>
    <w:rPr>
      <w:rFonts w:eastAsia="Times New Roman" w:cs="Arial"/>
      <w:b/>
      <w:sz w:val="24"/>
      <w:szCs w:val="24"/>
      <w:lang w:eastAsia="es-ES"/>
    </w:rPr>
  </w:style>
  <w:style w:type="paragraph" w:customStyle="1" w:styleId="ArtParagrafo">
    <w:name w:val="Art. Paragrafo"/>
    <w:basedOn w:val="Normal"/>
    <w:link w:val="ArtParagrafoCar"/>
    <w:qFormat/>
    <w:rsid w:val="00204208"/>
    <w:pPr>
      <w:spacing w:line="240" w:lineRule="auto"/>
      <w:jc w:val="both"/>
    </w:pPr>
    <w:rPr>
      <w:rFonts w:eastAsia="Times New Roman" w:cs="Arial"/>
      <w:b/>
      <w:sz w:val="24"/>
      <w:szCs w:val="24"/>
      <w:lang w:eastAsia="es-ES"/>
    </w:rPr>
  </w:style>
  <w:style w:type="character" w:customStyle="1" w:styleId="ArtParagrafoCar">
    <w:name w:val="Art. Paragrafo Car"/>
    <w:basedOn w:val="Fuentedeprrafopredeter"/>
    <w:link w:val="ArtParagrafo"/>
    <w:rsid w:val="00204208"/>
    <w:rPr>
      <w:rFonts w:eastAsia="Times New Roman" w:cs="Arial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0420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874ED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5874ED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6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6B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A1753"/>
    <w:pPr>
      <w:ind w:left="720"/>
      <w:contextualSpacing/>
    </w:pPr>
  </w:style>
  <w:style w:type="paragraph" w:customStyle="1" w:styleId="CM19">
    <w:name w:val="CM19"/>
    <w:basedOn w:val="Default"/>
    <w:next w:val="Default"/>
    <w:uiPriority w:val="99"/>
    <w:rsid w:val="00EB6000"/>
    <w:rPr>
      <w:rFonts w:ascii="Arial" w:hAnsi="Arial" w:cs="Arial"/>
      <w:color w:val="auto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cubides</dc:creator>
  <cp:lastModifiedBy>Calidad ETITC</cp:lastModifiedBy>
  <cp:revision>4</cp:revision>
  <cp:lastPrinted>2020-11-12T17:31:00Z</cp:lastPrinted>
  <dcterms:created xsi:type="dcterms:W3CDTF">2020-11-12T00:37:00Z</dcterms:created>
  <dcterms:modified xsi:type="dcterms:W3CDTF">2020-11-12T17:38:00Z</dcterms:modified>
</cp:coreProperties>
</file>